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28" w:rsidRDefault="008C77BF" w:rsidP="00045F9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D545" wp14:editId="6A8DBE43">
                <wp:simplePos x="0" y="0"/>
                <wp:positionH relativeFrom="column">
                  <wp:posOffset>-257175</wp:posOffset>
                </wp:positionH>
                <wp:positionV relativeFrom="paragraph">
                  <wp:posOffset>817245</wp:posOffset>
                </wp:positionV>
                <wp:extent cx="8715375" cy="1219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9A" w:rsidRPr="004A2941" w:rsidRDefault="00045F9A" w:rsidP="00045F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2941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ارشادات تعديل الجداول على النحو التالي:</w:t>
                            </w:r>
                            <w:r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045F9A" w:rsidRPr="004A2941" w:rsidRDefault="00045F9A" w:rsidP="00045F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* </w:t>
                            </w:r>
                            <w:r w:rsidRPr="004A2941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الدخول على نظام تعديل الجداول </w:t>
                            </w:r>
                            <w:r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(سمر) عن </w:t>
                            </w:r>
                            <w:r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طريق الرابط التالي: </w:t>
                            </w:r>
                            <w:r w:rsidRPr="004A294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50"/>
                              </w:rPr>
                              <w:t>https://smr.ksu.edu.sa/Login.aspx</w:t>
                            </w:r>
                          </w:p>
                          <w:p w:rsidR="00045F9A" w:rsidRPr="004A2941" w:rsidRDefault="00045F9A" w:rsidP="00045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64.35pt;width:686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YlJA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">
                <v:textbox>
                  <w:txbxContent>
                    <w:p w:rsidR="00045F9A" w:rsidRPr="004A2941" w:rsidRDefault="00045F9A" w:rsidP="00045F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A2941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rtl/>
                        </w:rPr>
                        <w:t>ارشادات تعديل الجداول على النحو التالي:</w:t>
                      </w:r>
                      <w:r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045F9A" w:rsidRPr="004A2941" w:rsidRDefault="00045F9A" w:rsidP="00045F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* </w:t>
                      </w:r>
                      <w:r w:rsidRPr="004A2941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الدخول على نظام تعديل الجداول </w:t>
                      </w:r>
                      <w:r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(سمر) عن </w:t>
                      </w:r>
                      <w:r w:rsidRPr="004A2941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48"/>
                          <w:szCs w:val="48"/>
                          <w:rtl/>
                        </w:rPr>
                        <w:t xml:space="preserve">طريق الرابط التالي: </w:t>
                      </w:r>
                      <w:r w:rsidRPr="004A294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4"/>
                          <w:szCs w:val="50"/>
                        </w:rPr>
                        <w:t>https://smr.ksu.edu.sa/Login.aspx</w:t>
                      </w:r>
                    </w:p>
                    <w:p w:rsidR="00045F9A" w:rsidRPr="004A2941" w:rsidRDefault="00045F9A" w:rsidP="00045F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F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A1BBF" wp14:editId="49C754AA">
                <wp:simplePos x="0" y="0"/>
                <wp:positionH relativeFrom="column">
                  <wp:posOffset>-276225</wp:posOffset>
                </wp:positionH>
                <wp:positionV relativeFrom="paragraph">
                  <wp:posOffset>2038350</wp:posOffset>
                </wp:positionV>
                <wp:extent cx="8734425" cy="4276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941" w:rsidRDefault="004A2941" w:rsidP="00045F9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alibri" w:eastAsia="+mn-ea" w:hAnsi="Calibri" w:cs="Arial" w:hint="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045F9A" w:rsidRPr="004A2941" w:rsidRDefault="00045F9A" w:rsidP="004A294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*</w:t>
                            </w:r>
                            <w:r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تعبئة </w:t>
                            </w:r>
                            <w:r w:rsidRPr="004A2941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البيان</w:t>
                            </w:r>
                            <w:r w:rsidR="00180F1E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ات كاملة و سيكون دور المرشد ا</w:t>
                            </w:r>
                            <w:r w:rsidR="00180F1E">
                              <w:rPr>
                                <w:rFonts w:ascii="Calibri" w:eastAsia="+mn-ea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لأ</w:t>
                            </w:r>
                            <w:r w:rsidRPr="004A2941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كاديمي توجيهياً فقط . </w:t>
                            </w:r>
                          </w:p>
                          <w:p w:rsidR="00045F9A" w:rsidRPr="004A2941" w:rsidRDefault="00045F9A" w:rsidP="00045F9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* </w:t>
                            </w:r>
                            <w:r w:rsidR="00180F1E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بالنسبة للط</w:t>
                            </w:r>
                            <w:r w:rsidR="00180F1E">
                              <w:rPr>
                                <w:rFonts w:ascii="Calibri" w:eastAsia="+mn-ea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لا</w:t>
                            </w:r>
                            <w:r w:rsidRPr="004A2941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ب ال</w:t>
                            </w:r>
                            <w:r w:rsidR="00180F1E">
                              <w:rPr>
                                <w:rFonts w:ascii="Calibri" w:eastAsia="+mn-ea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  <w:r w:rsidRPr="004A2941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توقع تخرجهم الذين يواجهون مشاكل</w:t>
                            </w:r>
                            <w:r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في تعديل </w:t>
                            </w:r>
                            <w:r w:rsidRPr="004A2941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الجداول يتم تعبئة نموذج التسجيل ويُسلم لمسجل القسم بعد اعتماده من المرشد الأكاديمي</w:t>
                            </w:r>
                            <w:r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. </w:t>
                            </w:r>
                          </w:p>
                          <w:p w:rsidR="00045F9A" w:rsidRPr="004A2941" w:rsidRDefault="00045F9A" w:rsidP="00045F9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* طلاب المستوى </w:t>
                            </w:r>
                            <w:r w:rsidRPr="004A2941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الثاني والثالث والرابع في حال وجود أي مشكلة في التسجيل التوجه لسكرتير وكيل الكلية للشؤون الأكاديمية. </w:t>
                            </w:r>
                          </w:p>
                          <w:p w:rsidR="00045F9A" w:rsidRPr="004A2941" w:rsidRDefault="004A2941" w:rsidP="00045F9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alibri" w:eastAsia="+mn-ea" w:hAnsi="Calibri" w:cs="Arial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eastAsia="+mn-ea" w:hAnsi="Calibri" w:cs="Arial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="00045F9A"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80F1E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الط</w:t>
                            </w:r>
                            <w:r w:rsidR="00180F1E">
                              <w:rPr>
                                <w:rFonts w:ascii="Calibri" w:eastAsia="+mn-ea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لا</w:t>
                            </w:r>
                            <w:r w:rsidR="00045F9A" w:rsidRPr="004A2941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ب المجتازين المستوى الرابع ولم يخصصوا حتى الآن ضرورة التوجه الى رؤساء الأقسام لإنهاء اجراءات التخصيص عاجلا حتى يتمكنوا من تسجيل جداولهم. علماً بأن الأقسام المتاحة حالياً هي</w:t>
                            </w:r>
                            <w:r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(الإدارة الرياضية والترويحية </w:t>
                            </w:r>
                            <w:r w:rsidR="00045F9A" w:rsidRPr="004A2941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فسيولوجيا الجهد البدني ، الميكانيكا الحيوية والسلوك الحركي</w:t>
                            </w:r>
                            <w:r w:rsidR="00045F9A" w:rsidRPr="004A2941"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). </w:t>
                            </w:r>
                          </w:p>
                          <w:p w:rsidR="00045F9A" w:rsidRDefault="00045F9A" w:rsidP="00045F9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</w:p>
                          <w:p w:rsidR="00045F9A" w:rsidRDefault="00045F9A" w:rsidP="00045F9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                                                      مع </w:t>
                            </w:r>
                            <w:r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تمنياتنا للجميع بالتوفيق،،</w:t>
                            </w:r>
                          </w:p>
                          <w:p w:rsidR="00045F9A" w:rsidRDefault="00045F9A" w:rsidP="00045F9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045F9A" w:rsidRDefault="00045F9A" w:rsidP="00045F9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                                                    وكالة الكلية للشؤون الأكاديمية</w:t>
                            </w:r>
                          </w:p>
                          <w:p w:rsidR="00045F9A" w:rsidRDefault="00045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75pt;margin-top:160.5pt;width:687.75pt;height:3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" fillcolor="white [3201]" strokeweight=".5pt">
                <v:textbox>
                  <w:txbxContent>
                    <w:p w:rsidR="004A2941" w:rsidRDefault="004A2941" w:rsidP="00045F9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alibri" w:eastAsia="+mn-ea" w:hAnsi="Calibri" w:cs="Arial" w:hint="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</w:pPr>
                    </w:p>
                    <w:p w:rsidR="00045F9A" w:rsidRPr="004A2941" w:rsidRDefault="00045F9A" w:rsidP="004A2941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>*</w:t>
                      </w:r>
                      <w:r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تعبئة </w:t>
                      </w:r>
                      <w:r w:rsidRPr="004A2941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البيان</w:t>
                      </w:r>
                      <w:r w:rsidR="00180F1E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ات كاملة و سيكون دور المرشد ا</w:t>
                      </w:r>
                      <w:r w:rsidR="00180F1E">
                        <w:rPr>
                          <w:rFonts w:ascii="Calibri" w:eastAsia="+mn-ea" w:hAnsi="Arial" w:cs="Arial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لأ</w:t>
                      </w:r>
                      <w:r w:rsidRPr="004A2941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كاديمي توجيهياً فقط . </w:t>
                      </w:r>
                    </w:p>
                    <w:p w:rsidR="00045F9A" w:rsidRPr="004A2941" w:rsidRDefault="00045F9A" w:rsidP="00045F9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* </w:t>
                      </w:r>
                      <w:r w:rsidR="00180F1E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بالنسبة للط</w:t>
                      </w:r>
                      <w:r w:rsidR="00180F1E">
                        <w:rPr>
                          <w:rFonts w:ascii="Calibri" w:eastAsia="+mn-ea" w:hAnsi="Arial" w:cs="Arial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لا</w:t>
                      </w:r>
                      <w:r w:rsidRPr="004A2941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ب ال</w:t>
                      </w:r>
                      <w:r w:rsidR="00180F1E">
                        <w:rPr>
                          <w:rFonts w:ascii="Calibri" w:eastAsia="+mn-ea" w:hAnsi="Arial" w:cs="Arial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م</w:t>
                      </w:r>
                      <w:r w:rsidRPr="004A2941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توقع تخرجهم الذين يواجهون مشاكل</w:t>
                      </w:r>
                      <w:r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في تعديل </w:t>
                      </w:r>
                      <w:r w:rsidRPr="004A2941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الجداول يتم تعبئة نموذج التسجيل ويُسلم لمسجل القسم بعد اعتماده من المرشد الأكاديمي</w:t>
                      </w:r>
                      <w:r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. </w:t>
                      </w:r>
                    </w:p>
                    <w:p w:rsidR="00045F9A" w:rsidRPr="004A2941" w:rsidRDefault="00045F9A" w:rsidP="00045F9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* طلاب المستوى </w:t>
                      </w:r>
                      <w:r w:rsidRPr="004A2941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الثاني والثالث والرابع في حال وجود أي مشكلة في التسجيل التوجه لسكرتير وكيل الكلية للشؤون الأكاديمية. </w:t>
                      </w:r>
                    </w:p>
                    <w:p w:rsidR="00045F9A" w:rsidRPr="004A2941" w:rsidRDefault="004A2941" w:rsidP="00045F9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alibri" w:eastAsia="+mn-ea" w:hAnsi="Calibri" w:cs="Arial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eastAsia="+mn-ea" w:hAnsi="Calibri" w:cs="Arial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*</w:t>
                      </w:r>
                      <w:r w:rsidR="00045F9A"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80F1E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الط</w:t>
                      </w:r>
                      <w:r w:rsidR="00180F1E">
                        <w:rPr>
                          <w:rFonts w:ascii="Calibri" w:eastAsia="+mn-ea" w:hAnsi="Arial" w:cs="Arial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لا</w:t>
                      </w:r>
                      <w:r w:rsidR="00045F9A" w:rsidRPr="004A2941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ب المجتازين المستوى الرابع ولم يخصصوا حتى الآن ضرورة التوجه الى رؤساء الأقسام لإنهاء اجراءات التخصيص عاجلا حتى يتمكنوا من تسجيل جداولهم. علماً بأن الأقسام المتاحة حالياً هي</w:t>
                      </w:r>
                      <w:r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 (الإدارة الرياضية والترويحية </w:t>
                      </w:r>
                      <w:r w:rsidR="00045F9A" w:rsidRPr="004A2941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فسيولوجيا الجهد البدني ، الميكانيكا الحيوية والسلوك الحركي</w:t>
                      </w:r>
                      <w:r w:rsidR="00045F9A" w:rsidRPr="004A2941"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). </w:t>
                      </w:r>
                    </w:p>
                    <w:p w:rsidR="00045F9A" w:rsidRDefault="00045F9A" w:rsidP="00045F9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</w:p>
                    <w:p w:rsidR="00045F9A" w:rsidRDefault="00045F9A" w:rsidP="00045F9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Calibri" w:eastAsia="+mn-ea" w:hAnsi="Arial" w:cs="Arial" w:hint="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 xml:space="preserve">                                                       مع </w:t>
                      </w:r>
                      <w:r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>تمنياتنا للجميع بالتوفيق،،</w:t>
                      </w:r>
                    </w:p>
                    <w:p w:rsidR="00045F9A" w:rsidRDefault="00045F9A" w:rsidP="00045F9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</w:p>
                    <w:p w:rsidR="00045F9A" w:rsidRDefault="00045F9A" w:rsidP="00045F9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 xml:space="preserve">                                                     وكالة الكلية للشؤون الأكاديمية</w:t>
                      </w:r>
                    </w:p>
                    <w:p w:rsidR="00045F9A" w:rsidRDefault="00045F9A"/>
                  </w:txbxContent>
                </v:textbox>
              </v:shape>
            </w:pict>
          </mc:Fallback>
        </mc:AlternateContent>
      </w:r>
      <w:r w:rsidR="00045F9A">
        <w:rPr>
          <w:noProof/>
        </w:rPr>
        <w:drawing>
          <wp:inline distT="0" distB="0" distL="0" distR="0" wp14:anchorId="1FCB0329" wp14:editId="4A45046D">
            <wp:extent cx="84582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A28" w:rsidSect="00045F9A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5D" w:rsidRDefault="00DA005D" w:rsidP="00045F9A">
      <w:pPr>
        <w:spacing w:after="0" w:line="240" w:lineRule="auto"/>
      </w:pPr>
      <w:r>
        <w:separator/>
      </w:r>
    </w:p>
  </w:endnote>
  <w:endnote w:type="continuationSeparator" w:id="0">
    <w:p w:rsidR="00DA005D" w:rsidRDefault="00DA005D" w:rsidP="0004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5D" w:rsidRDefault="00DA005D" w:rsidP="00045F9A">
      <w:pPr>
        <w:spacing w:after="0" w:line="240" w:lineRule="auto"/>
      </w:pPr>
      <w:r>
        <w:separator/>
      </w:r>
    </w:p>
  </w:footnote>
  <w:footnote w:type="continuationSeparator" w:id="0">
    <w:p w:rsidR="00DA005D" w:rsidRDefault="00DA005D" w:rsidP="0004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9A" w:rsidRDefault="008C77BF" w:rsidP="008C77BF">
    <w:pPr>
      <w:pStyle w:val="Header"/>
      <w:jc w:val="right"/>
    </w:pPr>
    <w:r>
      <w:rPr>
        <w:rFonts w:hint="cs"/>
        <w:rtl/>
      </w:rPr>
      <w:t xml:space="preserve">                 </w:t>
    </w:r>
    <w:r w:rsidRPr="008C77BF">
      <w:rPr>
        <w:rFonts w:hint="cs"/>
        <w:b/>
        <w:bCs/>
        <w:sz w:val="72"/>
        <w:szCs w:val="72"/>
        <w:rtl/>
      </w:rPr>
      <w:t xml:space="preserve">  </w:t>
    </w:r>
    <w:r>
      <w:rPr>
        <w:rFonts w:hint="cs"/>
        <w:b/>
        <w:bCs/>
        <w:sz w:val="72"/>
        <w:szCs w:val="72"/>
        <w:rtl/>
      </w:rPr>
      <w:t>إ</w:t>
    </w:r>
    <w:r w:rsidRPr="008C77BF">
      <w:rPr>
        <w:rFonts w:hint="cs"/>
        <w:b/>
        <w:bCs/>
        <w:sz w:val="72"/>
        <w:szCs w:val="72"/>
        <w:rtl/>
      </w:rPr>
      <w:t>علان هام لجميع الطلاب</w:t>
    </w:r>
    <w:r w:rsidR="00045F9A">
      <w:rPr>
        <w:noProof/>
      </w:rPr>
      <w:drawing>
        <wp:inline distT="0" distB="0" distL="0" distR="0" wp14:anchorId="50475B08" wp14:editId="5C7C3033">
          <wp:extent cx="2209800" cy="857250"/>
          <wp:effectExtent l="0" t="0" r="0" b="0"/>
          <wp:docPr id="3" name="Picture 3" descr="C:\Users\User\Desktop\sigle k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igle k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47"/>
    <w:rsid w:val="00045F9A"/>
    <w:rsid w:val="00180F1E"/>
    <w:rsid w:val="003B2A28"/>
    <w:rsid w:val="004A2941"/>
    <w:rsid w:val="008C77BF"/>
    <w:rsid w:val="00DA005D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45F9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45F9A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45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9A"/>
  </w:style>
  <w:style w:type="paragraph" w:styleId="Footer">
    <w:name w:val="footer"/>
    <w:basedOn w:val="Normal"/>
    <w:link w:val="FooterChar"/>
    <w:uiPriority w:val="99"/>
    <w:unhideWhenUsed/>
    <w:rsid w:val="00045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45F9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45F9A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45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9A"/>
  </w:style>
  <w:style w:type="paragraph" w:styleId="Footer">
    <w:name w:val="footer"/>
    <w:basedOn w:val="Normal"/>
    <w:link w:val="FooterChar"/>
    <w:uiPriority w:val="99"/>
    <w:unhideWhenUsed/>
    <w:rsid w:val="00045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Lamjed M. Alsedairi</dc:creator>
  <cp:keywords/>
  <dc:description/>
  <cp:lastModifiedBy>Lamjed M. Alsedairi</cp:lastModifiedBy>
  <cp:revision>2</cp:revision>
  <cp:lastPrinted>2018-01-21T10:55:00Z</cp:lastPrinted>
  <dcterms:created xsi:type="dcterms:W3CDTF">2018-01-21T10:27:00Z</dcterms:created>
  <dcterms:modified xsi:type="dcterms:W3CDTF">2018-01-21T11:59:00Z</dcterms:modified>
</cp:coreProperties>
</file>